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ΠΡΟΣ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: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ΠΑΝΕΠΙΣΤΗΜΙΟ ΔΥΤΙΚΗΣ ΑΤΤΙΚΗΣ                                                         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Ημερομηνία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  ΣΧΟΛΗ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/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ΤΜΗΜΑ…………………………………………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..                                       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………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ΠΡΟΤΑΣΗ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ΓΙΑ ΕΚΠΟΝΗΣΗ ΜΕΤΑΔΙΔΑΚΤΟΡΙΚΗΣ ΕΡΕΥΝΑΣ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του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/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της………………………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.. (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ΟΝΟΜΑΤΕΠΩΝΥΜΟ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)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στο γνωστικό αντικείμενο «…………       …………                   ………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..                       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……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»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Προτεινόμενος Καθηγητής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επικεφαλής Μεταδιδακτορικής Έρευνας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):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…………………………………………………………………………………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..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ΣΥΝΤΟΜΗ ΠΕΡΙΓΡΑΦΗ ΤΗΣ ΜΕΤΑΔΙΔΑΚΤΟΡΙΚΗΣ ΕΡΕΥΝΑΣ</w:t>
      </w:r>
    </w:p>
    <w:p>
      <w:pPr>
        <w:pStyle w:val="List Paragraph"/>
        <w:ind w:left="360" w:firstLine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Μέχρι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1000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λέξεις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που θα περιλαμβάνει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: </w:t>
      </w:r>
    </w:p>
    <w:p>
      <w:pPr>
        <w:pStyle w:val="List Paragraph"/>
        <w:ind w:left="360" w:firstLine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Σύντομη επισκόπηση του θεωρητικού και μεθοδολογικού πεδίου που εντάσσεται η έρευνα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τους ερευνητικούς στόχους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το χρονοδιάγραμμα εργασιών και τα αναμενόμενα αποτελέσματα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(</w:t>
      </w:r>
      <w:r>
        <w:rPr>
          <w:sz w:val="20"/>
          <w:szCs w:val="20"/>
          <w:rtl w:val="0"/>
          <w:lang w:val="en-US"/>
        </w:rPr>
        <w:t>Σε περίπτωση που η πρόταση χρηματοδοτείται από φορέα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αναφέρονται όλα τα απαιτούμενα οικονομικά στοιχεία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καθώς και οι αντίστοιχες υποχρεώσεις</w:t>
      </w:r>
      <w:r>
        <w:rPr>
          <w:sz w:val="20"/>
          <w:szCs w:val="20"/>
          <w:rtl w:val="0"/>
          <w:lang w:val="en-US"/>
        </w:rPr>
        <w:t>/</w:t>
      </w:r>
      <w:r>
        <w:rPr>
          <w:sz w:val="20"/>
          <w:szCs w:val="20"/>
          <w:rtl w:val="0"/>
          <w:lang w:val="en-US"/>
        </w:rPr>
        <w:t>δεσμεύσεις προς τον φορέα αυτό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Ο</w:t>
      </w:r>
      <w:r>
        <w:rPr>
          <w:sz w:val="20"/>
          <w:szCs w:val="20"/>
          <w:rtl w:val="0"/>
          <w:lang w:val="en-US"/>
        </w:rPr>
        <w:t>/</w:t>
      </w:r>
      <w:r>
        <w:rPr>
          <w:sz w:val="20"/>
          <w:szCs w:val="20"/>
          <w:rtl w:val="0"/>
          <w:lang w:val="en-US"/>
        </w:rPr>
        <w:t>Η αιτών</w:t>
      </w:r>
      <w:r>
        <w:rPr>
          <w:sz w:val="20"/>
          <w:szCs w:val="20"/>
          <w:rtl w:val="0"/>
          <w:lang w:val="en-US"/>
        </w:rPr>
        <w:t>/</w:t>
      </w:r>
      <w:r>
        <w:rPr>
          <w:sz w:val="20"/>
          <w:szCs w:val="20"/>
          <w:rtl w:val="0"/>
          <w:lang w:val="en-US"/>
        </w:rPr>
        <w:t>αιτούσα</w:t>
      </w:r>
    </w:p>
    <w:p>
      <w:pPr>
        <w:pStyle w:val="Normal.0"/>
        <w:jc w:val="center"/>
      </w:pPr>
      <w:r>
        <w:rPr>
          <w:sz w:val="20"/>
          <w:szCs w:val="20"/>
          <w:rtl w:val="0"/>
          <w:lang w:val="en-US"/>
        </w:rPr>
        <w:t>(</w:t>
      </w:r>
      <w:r>
        <w:rPr>
          <w:sz w:val="20"/>
          <w:szCs w:val="20"/>
          <w:rtl w:val="0"/>
          <w:lang w:val="en-US"/>
        </w:rPr>
        <w:t>Υπογραφή</w:t>
      </w:r>
      <w:r>
        <w:rPr>
          <w:sz w:val="20"/>
          <w:szCs w:val="20"/>
          <w:rtl w:val="0"/>
          <w:lang w:val="en-US"/>
        </w:rPr>
        <w:t>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both"/>
    </w:pPr>
    <w:r>
      <w:drawing>
        <wp:inline distT="0" distB="0" distL="0" distR="0">
          <wp:extent cx="3914775" cy="1038225"/>
          <wp:effectExtent l="0" t="0" r="0" b="0"/>
          <wp:docPr id="1073741825" name="officeArt object" descr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 1" descr="Εικόνα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